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DB" w:rsidRDefault="00C36E5F">
      <w:r>
        <w:rPr>
          <w:noProof/>
        </w:rPr>
        <w:drawing>
          <wp:inline distT="0" distB="0" distL="0" distR="0">
            <wp:extent cx="2409825" cy="1276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2409825" cy="1276350"/>
                    </a:xfrm>
                    <a:prstGeom prst="rect">
                      <a:avLst/>
                    </a:prstGeom>
                  </pic:spPr>
                </pic:pic>
              </a:graphicData>
            </a:graphic>
          </wp:inline>
        </w:drawing>
      </w:r>
    </w:p>
    <w:p w:rsidR="00762EDB" w:rsidRDefault="00762EDB">
      <w:pPr>
        <w:jc w:val="center"/>
        <w:rPr>
          <w:rFonts w:ascii="Comic Sans MS" w:hAnsi="Comic Sans MS"/>
          <w:b/>
          <w:bCs/>
          <w:iCs/>
          <w:sz w:val="36"/>
          <w:szCs w:val="36"/>
          <w:u w:val="single"/>
        </w:rPr>
      </w:pPr>
    </w:p>
    <w:p w:rsidR="00762EDB" w:rsidRDefault="00C36E5F">
      <w:pPr>
        <w:jc w:val="center"/>
        <w:rPr>
          <w:rFonts w:ascii="Comic Sans MS" w:hAnsi="Comic Sans MS"/>
          <w:b/>
          <w:bCs/>
          <w:i/>
          <w:iCs/>
          <w:sz w:val="28"/>
          <w:szCs w:val="28"/>
        </w:rPr>
      </w:pPr>
      <w:r>
        <w:rPr>
          <w:rFonts w:ascii="Comic Sans MS" w:hAnsi="Comic Sans MS"/>
          <w:b/>
          <w:bCs/>
          <w:iCs/>
          <w:sz w:val="36"/>
          <w:szCs w:val="36"/>
          <w:u w:val="single"/>
        </w:rPr>
        <w:t>Compte-rendu du Conseil d’administration du 4/12/23</w:t>
      </w:r>
    </w:p>
    <w:p w:rsidR="00762EDB" w:rsidRDefault="00762EDB">
      <w:pPr>
        <w:rPr>
          <w:rFonts w:ascii="Comic Sans MS" w:hAnsi="Comic Sans MS"/>
          <w:b/>
          <w:bCs/>
          <w:i/>
          <w:iCs/>
        </w:rPr>
      </w:pPr>
    </w:p>
    <w:p w:rsidR="00762EDB" w:rsidRDefault="00C36E5F">
      <w:pPr>
        <w:jc w:val="both"/>
        <w:rPr>
          <w:rFonts w:ascii="Comic Sans MS" w:hAnsi="Comic Sans MS"/>
          <w:bCs/>
          <w:iCs/>
        </w:rPr>
      </w:pPr>
      <w:r>
        <w:rPr>
          <w:rFonts w:ascii="Comic Sans MS" w:hAnsi="Comic Sans MS"/>
          <w:bCs/>
          <w:i/>
          <w:iCs/>
          <w:u w:val="single"/>
        </w:rPr>
        <w:t>Présents</w:t>
      </w:r>
      <w:r>
        <w:rPr>
          <w:rFonts w:ascii="Comic Sans MS" w:hAnsi="Comic Sans MS"/>
          <w:bCs/>
          <w:i/>
          <w:iCs/>
        </w:rPr>
        <w:t> </w:t>
      </w:r>
      <w:r>
        <w:rPr>
          <w:rFonts w:ascii="Comic Sans MS" w:hAnsi="Comic Sans MS"/>
          <w:bCs/>
          <w:iCs/>
        </w:rPr>
        <w:t>: Christophe ALBOUY, Dominique BILLARD, Jean-Noël BILLET, Laurence LAGARRIGUE, Didier LASCOUMES, Dominique RUDELLE, Patrick SEGUY, François VIDAMANT, Marie-Claude VRANCKX.</w:t>
      </w:r>
    </w:p>
    <w:p w:rsidR="00762EDB" w:rsidRDefault="00C36E5F">
      <w:pPr>
        <w:jc w:val="both"/>
        <w:rPr>
          <w:rFonts w:ascii="Comic Sans MS" w:hAnsi="Comic Sans MS"/>
          <w:bCs/>
          <w:iCs/>
        </w:rPr>
      </w:pPr>
      <w:r>
        <w:rPr>
          <w:rFonts w:ascii="Comic Sans MS" w:hAnsi="Comic Sans MS"/>
          <w:bCs/>
          <w:i/>
          <w:iCs/>
          <w:u w:val="single"/>
        </w:rPr>
        <w:t>Absents excusés</w:t>
      </w:r>
      <w:r>
        <w:rPr>
          <w:rFonts w:ascii="Comic Sans MS" w:hAnsi="Comic Sans MS"/>
          <w:bCs/>
          <w:iCs/>
        </w:rPr>
        <w:t> : Cathy VIEILLEDENT, Christian GARES, Marie-Josée MARTY.</w:t>
      </w:r>
    </w:p>
    <w:p w:rsidR="00762EDB" w:rsidRDefault="00762EDB">
      <w:pPr>
        <w:jc w:val="both"/>
        <w:rPr>
          <w:rFonts w:ascii="Comic Sans MS" w:hAnsi="Comic Sans MS"/>
          <w:bCs/>
          <w:iCs/>
        </w:rPr>
      </w:pPr>
    </w:p>
    <w:p w:rsidR="00762EDB" w:rsidRDefault="00C36E5F">
      <w:pPr>
        <w:pStyle w:val="Paragraphedeliste"/>
        <w:numPr>
          <w:ilvl w:val="0"/>
          <w:numId w:val="3"/>
        </w:numPr>
        <w:jc w:val="both"/>
        <w:rPr>
          <w:rFonts w:ascii="Comic Sans MS" w:hAnsi="Comic Sans MS"/>
          <w:b/>
          <w:bCs/>
          <w:iCs/>
          <w:u w:val="single"/>
        </w:rPr>
      </w:pPr>
      <w:r>
        <w:rPr>
          <w:rFonts w:ascii="Comic Sans MS" w:hAnsi="Comic Sans MS"/>
          <w:b/>
          <w:bCs/>
          <w:iCs/>
          <w:u w:val="single"/>
        </w:rPr>
        <w:t>Etat d’un des studios de l’association</w:t>
      </w:r>
    </w:p>
    <w:p w:rsidR="00762EDB" w:rsidRDefault="00762EDB">
      <w:pPr>
        <w:jc w:val="both"/>
        <w:rPr>
          <w:rFonts w:ascii="Comic Sans MS" w:hAnsi="Comic Sans MS"/>
          <w:bCs/>
          <w:iCs/>
        </w:rPr>
      </w:pPr>
    </w:p>
    <w:p w:rsidR="00762EDB" w:rsidRDefault="00C36E5F">
      <w:pPr>
        <w:jc w:val="both"/>
        <w:rPr>
          <w:rFonts w:ascii="Comic Sans MS" w:hAnsi="Comic Sans MS"/>
          <w:bCs/>
          <w:iCs/>
        </w:rPr>
      </w:pPr>
      <w:proofErr w:type="spellStart"/>
      <w:r>
        <w:rPr>
          <w:rFonts w:ascii="Comic Sans MS" w:hAnsi="Comic Sans MS"/>
          <w:bCs/>
          <w:iCs/>
        </w:rPr>
        <w:t>Immo</w:t>
      </w:r>
      <w:proofErr w:type="spellEnd"/>
      <w:r>
        <w:rPr>
          <w:rFonts w:ascii="Comic Sans MS" w:hAnsi="Comic Sans MS"/>
          <w:bCs/>
          <w:iCs/>
        </w:rPr>
        <w:t xml:space="preserve"> de France, à qui l’association a confié la gestion de ses biens immobiliers, a prévenu le club le 7 novembre que, suite aux intempéries, un dégât des eaux a rendu un des studios inhabitable : le locataire est parti très rapidement sans obligation de préavis. Didier </w:t>
      </w:r>
      <w:proofErr w:type="spellStart"/>
      <w:r>
        <w:rPr>
          <w:rFonts w:ascii="Comic Sans MS" w:hAnsi="Comic Sans MS"/>
          <w:bCs/>
          <w:iCs/>
        </w:rPr>
        <w:t>Lascoumes</w:t>
      </w:r>
      <w:proofErr w:type="spellEnd"/>
      <w:r>
        <w:rPr>
          <w:rFonts w:ascii="Comic Sans MS" w:hAnsi="Comic Sans MS"/>
          <w:bCs/>
          <w:iCs/>
        </w:rPr>
        <w:t xml:space="preserve"> et Jean-Noël Billet ont réussi à visiter le studio et ont constaté que certaines dégradations étaient anciennes, le locataire ayant prévenu l’agence, mais de façon orale, sans écrit. L’agence avait indiqué dans un compte-rendu les fuites, mais sans prévenir explicitement le club.</w:t>
      </w:r>
    </w:p>
    <w:p w:rsidR="00762EDB" w:rsidRDefault="00C36E5F">
      <w:pPr>
        <w:jc w:val="both"/>
      </w:pPr>
      <w:r>
        <w:rPr>
          <w:rFonts w:ascii="Comic Sans MS" w:hAnsi="Comic Sans MS"/>
          <w:bCs/>
          <w:iCs/>
        </w:rPr>
        <w:t xml:space="preserve">Les membres du Conseil d’administration présents ont visité le studio pour constater l’ampleur des dégradations, dont certaines sont dues au dégât des eaux mais d’autres à des fuites plus anciennes. A l’heure actuelle, </w:t>
      </w:r>
      <w:proofErr w:type="spellStart"/>
      <w:r>
        <w:rPr>
          <w:rFonts w:ascii="Comic Sans MS" w:hAnsi="Comic Sans MS"/>
          <w:bCs/>
          <w:iCs/>
        </w:rPr>
        <w:t>Immo</w:t>
      </w:r>
      <w:proofErr w:type="spellEnd"/>
      <w:r>
        <w:rPr>
          <w:rFonts w:ascii="Comic Sans MS" w:hAnsi="Comic Sans MS"/>
          <w:bCs/>
          <w:iCs/>
        </w:rPr>
        <w:t xml:space="preserve"> de France a mis en sécurité l’immeuble, mais des travaux s’imposent : d’une part dans le studio, qui ne peut être reloué de quelque temps, d’autre part avec la réfection du toit. Et la réfection du toit doit intervenir avant la remise en état du studio.</w:t>
      </w:r>
    </w:p>
    <w:p w:rsidR="00762EDB" w:rsidRDefault="00C36E5F">
      <w:pPr>
        <w:jc w:val="both"/>
      </w:pPr>
      <w:r>
        <w:rPr>
          <w:rFonts w:ascii="Comic Sans MS" w:hAnsi="Comic Sans MS"/>
          <w:bCs/>
          <w:iCs/>
        </w:rPr>
        <w:t>La prochaine AG de l’immeuble doit voter (ou pas) la réfection du toit. D’ici là, le club ne peut relouer le studio. L’assurance devrait prendre en compte une partie des travaux (moins la vétusté) mais pas l’absence de loyer concernant ce studio. Le club vient d’ajouter une clause permettant d’assurer tous les biens lui appartenant en responsabilité civile, même et surtout en l’absence de locataire (assurance PNO = propriétaire non occupant).</w:t>
      </w:r>
    </w:p>
    <w:p w:rsidR="00762EDB" w:rsidRDefault="00C36E5F">
      <w:pPr>
        <w:jc w:val="both"/>
        <w:rPr>
          <w:rFonts w:ascii="Comic Sans MS" w:hAnsi="Comic Sans MS"/>
          <w:bCs/>
          <w:iCs/>
        </w:rPr>
      </w:pPr>
      <w:r>
        <w:rPr>
          <w:rFonts w:ascii="Comic Sans MS" w:hAnsi="Comic Sans MS"/>
          <w:bCs/>
          <w:iCs/>
        </w:rPr>
        <w:t xml:space="preserve">Pour info, la gestion des locaux a été confiée à </w:t>
      </w:r>
      <w:proofErr w:type="spellStart"/>
      <w:r>
        <w:rPr>
          <w:rFonts w:ascii="Comic Sans MS" w:hAnsi="Comic Sans MS"/>
          <w:bCs/>
          <w:iCs/>
        </w:rPr>
        <w:t>Immo</w:t>
      </w:r>
      <w:proofErr w:type="spellEnd"/>
      <w:r>
        <w:rPr>
          <w:rFonts w:ascii="Comic Sans MS" w:hAnsi="Comic Sans MS"/>
          <w:bCs/>
          <w:iCs/>
        </w:rPr>
        <w:t xml:space="preserve"> de France (anciennement Ratier) par décision du 26/4/06 et acte du 16/4/07 : d’un côté le coût était de 7% du loyer, mais le taux d’occupation des locaux était plus important. L’auto-école </w:t>
      </w:r>
      <w:r>
        <w:rPr>
          <w:rFonts w:ascii="Comic Sans MS" w:hAnsi="Comic Sans MS"/>
          <w:bCs/>
          <w:iCs/>
        </w:rPr>
        <w:lastRenderedPageBreak/>
        <w:t xml:space="preserve">paie un loyer de 950€, le studio endommagé 195€ et l’autre studio 238€ (+ 150€ de charges). </w:t>
      </w:r>
    </w:p>
    <w:p w:rsidR="00762EDB" w:rsidRDefault="00C36E5F">
      <w:pPr>
        <w:jc w:val="both"/>
      </w:pPr>
      <w:r>
        <w:rPr>
          <w:rFonts w:ascii="Comic Sans MS" w:hAnsi="Comic Sans MS"/>
          <w:bCs/>
          <w:iCs/>
        </w:rPr>
        <w:t xml:space="preserve">Un premier courrier a été envoyé par le club à </w:t>
      </w:r>
      <w:proofErr w:type="spellStart"/>
      <w:r>
        <w:rPr>
          <w:rFonts w:ascii="Comic Sans MS" w:hAnsi="Comic Sans MS"/>
          <w:bCs/>
          <w:iCs/>
        </w:rPr>
        <w:t>Immo</w:t>
      </w:r>
      <w:proofErr w:type="spellEnd"/>
      <w:r>
        <w:rPr>
          <w:rFonts w:ascii="Comic Sans MS" w:hAnsi="Comic Sans MS"/>
          <w:bCs/>
          <w:iCs/>
        </w:rPr>
        <w:t xml:space="preserve"> de France pour acter l’étonnement des membres du Bureau du défaut d’entretien du bien confié à la gestion locative.  </w:t>
      </w:r>
    </w:p>
    <w:p w:rsidR="00762EDB" w:rsidRDefault="00C36E5F">
      <w:pPr>
        <w:jc w:val="both"/>
        <w:rPr>
          <w:rFonts w:ascii="Comic Sans MS" w:hAnsi="Comic Sans MS"/>
          <w:bCs/>
          <w:iCs/>
        </w:rPr>
      </w:pPr>
      <w:r>
        <w:rPr>
          <w:rFonts w:ascii="Comic Sans MS" w:hAnsi="Comic Sans MS"/>
          <w:bCs/>
          <w:iCs/>
        </w:rPr>
        <w:t xml:space="preserve">Le Conseil d’administration se réunira lorsque tous les devis auront été reçus afin de prendre les meilleures décisions. </w:t>
      </w:r>
    </w:p>
    <w:p w:rsidR="00762EDB" w:rsidRDefault="00762EDB">
      <w:pPr>
        <w:jc w:val="both"/>
        <w:rPr>
          <w:rFonts w:ascii="Comic Sans MS" w:hAnsi="Comic Sans MS"/>
          <w:bCs/>
          <w:iCs/>
        </w:rPr>
      </w:pPr>
    </w:p>
    <w:p w:rsidR="00762EDB" w:rsidRDefault="00C36E5F">
      <w:pPr>
        <w:pStyle w:val="Paragraphedeliste"/>
        <w:numPr>
          <w:ilvl w:val="0"/>
          <w:numId w:val="3"/>
        </w:numPr>
        <w:jc w:val="both"/>
        <w:rPr>
          <w:rFonts w:ascii="Comic Sans MS" w:hAnsi="Comic Sans MS"/>
          <w:bCs/>
          <w:iCs/>
        </w:rPr>
      </w:pPr>
      <w:r>
        <w:rPr>
          <w:rFonts w:ascii="Comic Sans MS" w:hAnsi="Comic Sans MS"/>
          <w:b/>
          <w:bCs/>
          <w:iCs/>
          <w:u w:val="single"/>
        </w:rPr>
        <w:t>La vie du club</w:t>
      </w:r>
    </w:p>
    <w:p w:rsidR="00762EDB" w:rsidRDefault="00762EDB">
      <w:pPr>
        <w:pStyle w:val="Paragraphedeliste"/>
        <w:jc w:val="both"/>
        <w:rPr>
          <w:rFonts w:ascii="Comic Sans MS" w:hAnsi="Comic Sans MS"/>
          <w:bCs/>
          <w:iCs/>
        </w:rPr>
      </w:pPr>
    </w:p>
    <w:p w:rsidR="00762EDB" w:rsidRDefault="00C36E5F">
      <w:pPr>
        <w:pStyle w:val="Paragraphedeliste"/>
        <w:numPr>
          <w:ilvl w:val="0"/>
          <w:numId w:val="1"/>
        </w:numPr>
        <w:jc w:val="both"/>
        <w:rPr>
          <w:rFonts w:ascii="Comic Sans MS" w:hAnsi="Comic Sans MS"/>
          <w:b/>
          <w:bCs/>
          <w:i/>
          <w:iCs/>
          <w:u w:val="single"/>
        </w:rPr>
      </w:pPr>
      <w:r>
        <w:rPr>
          <w:rFonts w:ascii="Comic Sans MS" w:hAnsi="Comic Sans MS"/>
          <w:b/>
          <w:bCs/>
          <w:i/>
          <w:iCs/>
          <w:u w:val="single"/>
        </w:rPr>
        <w:t>Bilan des licences et adhésions</w:t>
      </w:r>
    </w:p>
    <w:p w:rsidR="00762EDB" w:rsidRDefault="00C36E5F">
      <w:pPr>
        <w:jc w:val="both"/>
        <w:rPr>
          <w:rFonts w:ascii="Comic Sans MS" w:hAnsi="Comic Sans MS"/>
          <w:bCs/>
          <w:iCs/>
        </w:rPr>
      </w:pPr>
      <w:r>
        <w:rPr>
          <w:rFonts w:ascii="Comic Sans MS" w:hAnsi="Comic Sans MS"/>
          <w:bCs/>
          <w:iCs/>
        </w:rPr>
        <w:t>A ce jour le club compte 63 adhérents, dont 60 licenciés au club et 3 licenciés dans un autre club (</w:t>
      </w:r>
      <w:proofErr w:type="spellStart"/>
      <w:r>
        <w:rPr>
          <w:rFonts w:ascii="Comic Sans MS" w:hAnsi="Comic Sans MS"/>
          <w:bCs/>
          <w:iCs/>
        </w:rPr>
        <w:t>Onet</w:t>
      </w:r>
      <w:proofErr w:type="spellEnd"/>
      <w:r>
        <w:rPr>
          <w:rFonts w:ascii="Comic Sans MS" w:hAnsi="Comic Sans MS"/>
          <w:bCs/>
          <w:iCs/>
        </w:rPr>
        <w:t>). C’est sensiblement identique à l’an dernier.</w:t>
      </w:r>
    </w:p>
    <w:p w:rsidR="00762EDB" w:rsidRDefault="00762EDB">
      <w:pPr>
        <w:jc w:val="both"/>
        <w:rPr>
          <w:rFonts w:ascii="Comic Sans MS" w:hAnsi="Comic Sans MS"/>
          <w:bCs/>
          <w:iCs/>
        </w:rPr>
      </w:pPr>
    </w:p>
    <w:p w:rsidR="00762EDB" w:rsidRDefault="00C36E5F">
      <w:pPr>
        <w:pStyle w:val="Paragraphedeliste"/>
        <w:numPr>
          <w:ilvl w:val="0"/>
          <w:numId w:val="1"/>
        </w:numPr>
        <w:jc w:val="both"/>
        <w:rPr>
          <w:rFonts w:ascii="Comic Sans MS" w:hAnsi="Comic Sans MS"/>
          <w:b/>
          <w:bCs/>
          <w:i/>
          <w:iCs/>
          <w:u w:val="single"/>
        </w:rPr>
      </w:pPr>
      <w:r>
        <w:rPr>
          <w:rFonts w:ascii="Comic Sans MS" w:hAnsi="Comic Sans MS"/>
          <w:b/>
          <w:bCs/>
          <w:i/>
          <w:iCs/>
          <w:u w:val="single"/>
        </w:rPr>
        <w:t>Enseignement</w:t>
      </w:r>
    </w:p>
    <w:p w:rsidR="00762EDB" w:rsidRDefault="00C36E5F">
      <w:pPr>
        <w:jc w:val="both"/>
        <w:rPr>
          <w:rFonts w:ascii="Comic Sans MS" w:hAnsi="Comic Sans MS"/>
          <w:bCs/>
          <w:iCs/>
        </w:rPr>
      </w:pPr>
      <w:r>
        <w:rPr>
          <w:rFonts w:ascii="Comic Sans MS" w:hAnsi="Comic Sans MS"/>
          <w:bCs/>
          <w:iCs/>
        </w:rPr>
        <w:t>Le recrutement de nouveaux adhérents a été encourageant, plus d’une dizaine souhaitant apprendre le bridge. Cependant divers impératifs (disponibilité, éloignement…) limitent à 5 le nombre d’élèves en 1</w:t>
      </w:r>
      <w:r>
        <w:rPr>
          <w:rFonts w:ascii="Comic Sans MS" w:hAnsi="Comic Sans MS"/>
          <w:bCs/>
          <w:iCs/>
          <w:vertAlign w:val="superscript"/>
        </w:rPr>
        <w:t>re</w:t>
      </w:r>
      <w:r>
        <w:rPr>
          <w:rFonts w:ascii="Comic Sans MS" w:hAnsi="Comic Sans MS"/>
          <w:bCs/>
          <w:iCs/>
        </w:rPr>
        <w:t xml:space="preserve"> année. Patrick a en outre un cours de 2</w:t>
      </w:r>
      <w:r>
        <w:rPr>
          <w:rFonts w:ascii="Comic Sans MS" w:hAnsi="Comic Sans MS"/>
          <w:bCs/>
          <w:iCs/>
          <w:vertAlign w:val="superscript"/>
        </w:rPr>
        <w:t>e</w:t>
      </w:r>
      <w:r>
        <w:rPr>
          <w:rFonts w:ascii="Comic Sans MS" w:hAnsi="Comic Sans MS"/>
          <w:bCs/>
          <w:iCs/>
        </w:rPr>
        <w:t xml:space="preserve"> année avec 6 adhérents, François enseigne à 5 adhérents. Marie-Claude a un cours perfectionnement de niveau 1 avec 7 adhérents, et un cours perfectionnement de niveau 2 avec 5 à 7 adhérents.</w:t>
      </w:r>
    </w:p>
    <w:p w:rsidR="00762EDB" w:rsidRDefault="00C36E5F">
      <w:pPr>
        <w:jc w:val="both"/>
        <w:rPr>
          <w:rFonts w:ascii="Comic Sans MS" w:hAnsi="Comic Sans MS"/>
          <w:bCs/>
          <w:iCs/>
        </w:rPr>
      </w:pPr>
      <w:r>
        <w:rPr>
          <w:rFonts w:ascii="Comic Sans MS" w:hAnsi="Comic Sans MS"/>
          <w:bCs/>
          <w:iCs/>
        </w:rPr>
        <w:t>Outre le Simultané des élèves qui rassemble souvent 4 ou 5 tables tous les mois, Patrick organise un mercredi après-midi par mois un petit tournoi pour les élèves.</w:t>
      </w:r>
    </w:p>
    <w:p w:rsidR="00762EDB" w:rsidRDefault="00762EDB">
      <w:pPr>
        <w:jc w:val="both"/>
        <w:rPr>
          <w:rFonts w:ascii="Comic Sans MS" w:hAnsi="Comic Sans MS"/>
          <w:bCs/>
          <w:iCs/>
        </w:rPr>
      </w:pPr>
    </w:p>
    <w:p w:rsidR="00762EDB" w:rsidRDefault="00C36E5F">
      <w:pPr>
        <w:pStyle w:val="Paragraphedeliste"/>
        <w:numPr>
          <w:ilvl w:val="0"/>
          <w:numId w:val="1"/>
        </w:numPr>
        <w:jc w:val="both"/>
        <w:rPr>
          <w:rFonts w:ascii="Comic Sans MS" w:hAnsi="Comic Sans MS"/>
          <w:b/>
          <w:bCs/>
          <w:i/>
          <w:iCs/>
          <w:u w:val="single"/>
        </w:rPr>
      </w:pPr>
      <w:r>
        <w:rPr>
          <w:rFonts w:ascii="Comic Sans MS" w:hAnsi="Comic Sans MS"/>
          <w:b/>
          <w:bCs/>
          <w:i/>
          <w:iCs/>
          <w:u w:val="single"/>
        </w:rPr>
        <w:t>Animation</w:t>
      </w:r>
    </w:p>
    <w:p w:rsidR="00762EDB" w:rsidRDefault="00C36E5F">
      <w:pPr>
        <w:jc w:val="both"/>
        <w:rPr>
          <w:rFonts w:ascii="Comic Sans MS" w:hAnsi="Comic Sans MS"/>
          <w:bCs/>
          <w:iCs/>
        </w:rPr>
      </w:pPr>
      <w:r>
        <w:rPr>
          <w:rFonts w:ascii="Comic Sans MS" w:hAnsi="Comic Sans MS"/>
          <w:bCs/>
          <w:iCs/>
        </w:rPr>
        <w:t xml:space="preserve">La commission Animation se réunit régulièrement. Elle organise le 18 décembre après le tournoi un apéritif dînatoire pour Noël. </w:t>
      </w:r>
    </w:p>
    <w:p w:rsidR="00762EDB" w:rsidRDefault="00C36E5F">
      <w:pPr>
        <w:jc w:val="both"/>
        <w:rPr>
          <w:rFonts w:ascii="Comic Sans MS" w:hAnsi="Comic Sans MS"/>
          <w:bCs/>
          <w:iCs/>
        </w:rPr>
      </w:pPr>
      <w:r>
        <w:rPr>
          <w:rFonts w:ascii="Comic Sans MS" w:hAnsi="Comic Sans MS"/>
          <w:bCs/>
          <w:iCs/>
        </w:rPr>
        <w:t>Le 8 janvier après le tournoi, les sponsors du Festival seront invités à partager la galette.</w:t>
      </w:r>
    </w:p>
    <w:p w:rsidR="00762EDB" w:rsidRDefault="00762EDB">
      <w:pPr>
        <w:jc w:val="both"/>
        <w:rPr>
          <w:rFonts w:ascii="Comic Sans MS" w:hAnsi="Comic Sans MS"/>
          <w:bCs/>
          <w:iCs/>
        </w:rPr>
      </w:pPr>
    </w:p>
    <w:p w:rsidR="00762EDB" w:rsidRDefault="00C36E5F">
      <w:pPr>
        <w:pStyle w:val="Paragraphedeliste"/>
        <w:numPr>
          <w:ilvl w:val="0"/>
          <w:numId w:val="1"/>
        </w:numPr>
        <w:jc w:val="both"/>
        <w:rPr>
          <w:rFonts w:ascii="Comic Sans MS" w:hAnsi="Comic Sans MS"/>
          <w:b/>
          <w:bCs/>
          <w:i/>
          <w:iCs/>
          <w:u w:val="single"/>
        </w:rPr>
      </w:pPr>
      <w:r>
        <w:rPr>
          <w:rFonts w:ascii="Comic Sans MS" w:hAnsi="Comic Sans MS"/>
          <w:b/>
          <w:bCs/>
          <w:i/>
          <w:iCs/>
          <w:u w:val="single"/>
        </w:rPr>
        <w:t>Tournois du jeudi soir</w:t>
      </w:r>
    </w:p>
    <w:p w:rsidR="00762EDB" w:rsidRDefault="00C36E5F">
      <w:pPr>
        <w:jc w:val="both"/>
        <w:rPr>
          <w:rFonts w:ascii="Comic Sans MS" w:hAnsi="Comic Sans MS"/>
          <w:bCs/>
          <w:iCs/>
        </w:rPr>
      </w:pPr>
      <w:r>
        <w:rPr>
          <w:rFonts w:ascii="Comic Sans MS" w:hAnsi="Comic Sans MS"/>
          <w:bCs/>
          <w:iCs/>
        </w:rPr>
        <w:t>Si les tournois du jeudi soir sont souvent des tournois remontés à la FFB, grâce au travail de Françoise pour permettre à ces tournois d’exister, ces tournois sont parfois transformés en duplicates lorsque le nombre de participants est insuffisant.</w:t>
      </w:r>
    </w:p>
    <w:p w:rsidR="00762EDB" w:rsidRDefault="00C36E5F">
      <w:pPr>
        <w:jc w:val="both"/>
        <w:rPr>
          <w:rFonts w:ascii="Comic Sans MS" w:hAnsi="Comic Sans MS"/>
          <w:bCs/>
          <w:iCs/>
        </w:rPr>
      </w:pPr>
      <w:r>
        <w:rPr>
          <w:rFonts w:ascii="Comic Sans MS" w:hAnsi="Comic Sans MS"/>
          <w:bCs/>
          <w:iCs/>
        </w:rPr>
        <w:t>Pour harmoniser la situation avec les parties libres du mercredi après-midi, le CA propose que, comme le mercredi, les participants aux duplicates du jeudi paient 2€ pour participer aux frais divers du club (électricité, chauffage, utilisation du matériel…). Certes, il est assez rare que cette situation intervienne, mais c’est important d’assurer l’équité avec les autres formes de parties libres.</w:t>
      </w:r>
    </w:p>
    <w:p w:rsidR="00762EDB" w:rsidRDefault="00C36E5F">
      <w:pPr>
        <w:jc w:val="both"/>
      </w:pPr>
      <w:r>
        <w:rPr>
          <w:rFonts w:ascii="Comic Sans MS" w:hAnsi="Comic Sans MS"/>
          <w:bCs/>
          <w:iCs/>
        </w:rPr>
        <w:t>La décision est votée à l’unanimité.</w:t>
      </w:r>
    </w:p>
    <w:p w:rsidR="00762EDB" w:rsidRDefault="00762EDB">
      <w:pPr>
        <w:jc w:val="both"/>
        <w:rPr>
          <w:rFonts w:ascii="Comic Sans MS" w:hAnsi="Comic Sans MS"/>
          <w:bCs/>
          <w:iCs/>
        </w:rPr>
      </w:pPr>
    </w:p>
    <w:p w:rsidR="00762EDB" w:rsidRDefault="00C36E5F">
      <w:pPr>
        <w:pStyle w:val="Paragraphedeliste"/>
        <w:numPr>
          <w:ilvl w:val="0"/>
          <w:numId w:val="3"/>
        </w:numPr>
        <w:jc w:val="both"/>
        <w:rPr>
          <w:rFonts w:ascii="Comic Sans MS" w:hAnsi="Comic Sans MS"/>
          <w:b/>
          <w:bCs/>
          <w:iCs/>
          <w:u w:val="single"/>
        </w:rPr>
      </w:pPr>
      <w:r>
        <w:rPr>
          <w:rFonts w:ascii="Comic Sans MS" w:hAnsi="Comic Sans MS"/>
          <w:b/>
          <w:bCs/>
          <w:iCs/>
          <w:u w:val="single"/>
        </w:rPr>
        <w:t>Festival du 11 novembre</w:t>
      </w:r>
    </w:p>
    <w:p w:rsidR="00762EDB" w:rsidRDefault="00762EDB">
      <w:pPr>
        <w:pStyle w:val="Paragraphedeliste"/>
        <w:jc w:val="both"/>
        <w:rPr>
          <w:rFonts w:ascii="Comic Sans MS" w:hAnsi="Comic Sans MS"/>
          <w:b/>
          <w:bCs/>
          <w:iCs/>
          <w:u w:val="single"/>
        </w:rPr>
      </w:pPr>
    </w:p>
    <w:p w:rsidR="00762EDB" w:rsidRDefault="00C36E5F">
      <w:pPr>
        <w:numPr>
          <w:ilvl w:val="0"/>
          <w:numId w:val="2"/>
        </w:numPr>
        <w:jc w:val="both"/>
        <w:rPr>
          <w:rFonts w:ascii="Comic Sans MS" w:hAnsi="Comic Sans MS"/>
          <w:b/>
          <w:bCs/>
          <w:i/>
          <w:iCs/>
          <w:u w:val="single"/>
        </w:rPr>
      </w:pPr>
      <w:r>
        <w:rPr>
          <w:rFonts w:ascii="Comic Sans MS" w:hAnsi="Comic Sans MS"/>
          <w:b/>
          <w:bCs/>
          <w:i/>
          <w:iCs/>
          <w:u w:val="single"/>
        </w:rPr>
        <w:t>Sur le plan financier</w:t>
      </w:r>
    </w:p>
    <w:p w:rsidR="00762EDB" w:rsidRDefault="00C36E5F">
      <w:pPr>
        <w:jc w:val="both"/>
        <w:rPr>
          <w:rFonts w:ascii="Comic Sans MS" w:hAnsi="Comic Sans MS"/>
          <w:bCs/>
          <w:iCs/>
        </w:rPr>
      </w:pPr>
      <w:r>
        <w:rPr>
          <w:rFonts w:ascii="Comic Sans MS" w:hAnsi="Comic Sans MS"/>
          <w:bCs/>
          <w:iCs/>
        </w:rPr>
        <w:t>Le bilan financier de ce festival est très positif : 1858€ de bénéfices. Les raisons sont multiples : beaucoup plus de participants (au-delà de 45 tables, on est positif), un souci constant de limiter les dépenses, la multiplication de sponsors, le gain du bar de 554€ (il est vrai, le bar a vendu du champagne acheté l’année précédente).</w:t>
      </w:r>
    </w:p>
    <w:p w:rsidR="00762EDB" w:rsidRDefault="00C36E5F">
      <w:pPr>
        <w:jc w:val="both"/>
        <w:rPr>
          <w:rFonts w:ascii="Comic Sans MS" w:hAnsi="Comic Sans MS"/>
          <w:bCs/>
          <w:iCs/>
        </w:rPr>
      </w:pPr>
      <w:r>
        <w:rPr>
          <w:rFonts w:ascii="Comic Sans MS" w:hAnsi="Comic Sans MS"/>
          <w:bCs/>
          <w:iCs/>
        </w:rPr>
        <w:t xml:space="preserve">Les sponsors ont été nombreux : Groupama, CRCA, Conseil Départemental, </w:t>
      </w:r>
      <w:proofErr w:type="spellStart"/>
      <w:r>
        <w:rPr>
          <w:rFonts w:ascii="Comic Sans MS" w:hAnsi="Comic Sans MS"/>
          <w:bCs/>
          <w:iCs/>
        </w:rPr>
        <w:t>Immo</w:t>
      </w:r>
      <w:proofErr w:type="spellEnd"/>
      <w:r>
        <w:rPr>
          <w:rFonts w:ascii="Comic Sans MS" w:hAnsi="Comic Sans MS"/>
          <w:bCs/>
          <w:iCs/>
        </w:rPr>
        <w:t xml:space="preserve"> de France, Aveyron </w:t>
      </w:r>
      <w:proofErr w:type="spellStart"/>
      <w:r>
        <w:rPr>
          <w:rFonts w:ascii="Comic Sans MS" w:hAnsi="Comic Sans MS"/>
          <w:bCs/>
          <w:iCs/>
        </w:rPr>
        <w:t>Camping Car</w:t>
      </w:r>
      <w:proofErr w:type="spellEnd"/>
      <w:r>
        <w:rPr>
          <w:rFonts w:ascii="Comic Sans MS" w:hAnsi="Comic Sans MS"/>
          <w:bCs/>
          <w:iCs/>
        </w:rPr>
        <w:t xml:space="preserve"> pour des aides financières directes ; Magasin Vert/ Halles de l’Aveyron, Ecoutez Voir (UDSMA), </w:t>
      </w:r>
      <w:proofErr w:type="spellStart"/>
      <w:r>
        <w:rPr>
          <w:rFonts w:ascii="Comic Sans MS" w:hAnsi="Comic Sans MS"/>
          <w:bCs/>
          <w:iCs/>
        </w:rPr>
        <w:t>Hérail</w:t>
      </w:r>
      <w:proofErr w:type="spellEnd"/>
      <w:r>
        <w:rPr>
          <w:rFonts w:ascii="Comic Sans MS" w:hAnsi="Comic Sans MS"/>
          <w:bCs/>
          <w:iCs/>
        </w:rPr>
        <w:t>, Grand Rodez, Centre Presse pour des soutiens en nature.  </w:t>
      </w:r>
    </w:p>
    <w:p w:rsidR="008E203C" w:rsidRDefault="008E203C">
      <w:pPr>
        <w:jc w:val="both"/>
        <w:rPr>
          <w:rFonts w:ascii="Comic Sans MS" w:hAnsi="Comic Sans MS"/>
          <w:bCs/>
          <w:iCs/>
        </w:rPr>
      </w:pPr>
      <w:r>
        <w:rPr>
          <w:rFonts w:ascii="Comic Sans MS" w:hAnsi="Comic Sans MS"/>
          <w:bCs/>
          <w:iCs/>
        </w:rPr>
        <w:t>En P.J. le bilan officiel réalisé par Didier Lascoumes.</w:t>
      </w:r>
      <w:bookmarkStart w:id="0" w:name="_GoBack"/>
      <w:bookmarkEnd w:id="0"/>
    </w:p>
    <w:p w:rsidR="00762EDB" w:rsidRDefault="00C36E5F">
      <w:pPr>
        <w:pStyle w:val="Paragraphedeliste"/>
        <w:numPr>
          <w:ilvl w:val="0"/>
          <w:numId w:val="2"/>
        </w:numPr>
        <w:jc w:val="both"/>
        <w:rPr>
          <w:rFonts w:ascii="Comic Sans MS" w:hAnsi="Comic Sans MS"/>
          <w:b/>
          <w:bCs/>
          <w:i/>
          <w:iCs/>
          <w:u w:val="single"/>
        </w:rPr>
      </w:pPr>
      <w:r>
        <w:rPr>
          <w:rFonts w:ascii="Comic Sans MS" w:hAnsi="Comic Sans MS"/>
          <w:b/>
          <w:bCs/>
          <w:i/>
          <w:iCs/>
          <w:u w:val="single"/>
        </w:rPr>
        <w:t>Sur le plan qualitatif</w:t>
      </w:r>
    </w:p>
    <w:p w:rsidR="00762EDB" w:rsidRDefault="00C36E5F">
      <w:pPr>
        <w:jc w:val="both"/>
        <w:rPr>
          <w:rFonts w:ascii="Comic Sans MS" w:hAnsi="Comic Sans MS"/>
          <w:bCs/>
          <w:iCs/>
        </w:rPr>
      </w:pPr>
      <w:r>
        <w:rPr>
          <w:rFonts w:ascii="Comic Sans MS" w:hAnsi="Comic Sans MS"/>
          <w:bCs/>
          <w:iCs/>
        </w:rPr>
        <w:t>L’ensemble des participants est satisfait : grande implication des bénévoles, bonne gestion des récompenses et des repas, bonne organisation, respect des horaires. Les petits plus : le partenariat avec l’hôtel (10 chambres réservées) et les billets d’entrée au musée Soulages, les places de parking vivement appréciées par un grand nombre (à renouveler ?).</w:t>
      </w:r>
    </w:p>
    <w:p w:rsidR="00762EDB" w:rsidRDefault="00C36E5F">
      <w:pPr>
        <w:jc w:val="both"/>
        <w:rPr>
          <w:rFonts w:ascii="Comic Sans MS" w:hAnsi="Comic Sans MS"/>
          <w:bCs/>
          <w:iCs/>
        </w:rPr>
      </w:pPr>
      <w:r>
        <w:rPr>
          <w:rFonts w:ascii="Comic Sans MS" w:hAnsi="Comic Sans MS"/>
          <w:bCs/>
          <w:iCs/>
        </w:rPr>
        <w:t>Certes, de petites améliorations sont encore possibles : qualité du vin au repas, photos pour les sponsors, les lauréats et les participants des autres départements, la gestion des places de parking en donnant des tickets aux bénévoles à l’entrée du parking… Mais fondamentalement le club peut être fier de ce Festival.</w:t>
      </w:r>
    </w:p>
    <w:p w:rsidR="00762EDB" w:rsidRDefault="00762EDB">
      <w:pPr>
        <w:jc w:val="both"/>
        <w:rPr>
          <w:rFonts w:ascii="Comic Sans MS" w:hAnsi="Comic Sans MS"/>
          <w:bCs/>
          <w:iCs/>
        </w:rPr>
      </w:pPr>
    </w:p>
    <w:p w:rsidR="00762EDB" w:rsidRDefault="00C36E5F">
      <w:pPr>
        <w:pStyle w:val="Paragraphedeliste"/>
        <w:numPr>
          <w:ilvl w:val="0"/>
          <w:numId w:val="3"/>
        </w:numPr>
        <w:jc w:val="both"/>
        <w:rPr>
          <w:rFonts w:ascii="Comic Sans MS" w:hAnsi="Comic Sans MS"/>
          <w:b/>
          <w:bCs/>
          <w:iCs/>
          <w:u w:val="single"/>
        </w:rPr>
      </w:pPr>
      <w:r>
        <w:rPr>
          <w:rFonts w:ascii="Comic Sans MS" w:hAnsi="Comic Sans MS"/>
          <w:b/>
          <w:bCs/>
          <w:iCs/>
          <w:u w:val="single"/>
        </w:rPr>
        <w:t>Date de la prochaine Assemblée Générale</w:t>
      </w:r>
    </w:p>
    <w:p w:rsidR="00762EDB" w:rsidRDefault="00C36E5F">
      <w:pPr>
        <w:jc w:val="both"/>
        <w:rPr>
          <w:rFonts w:ascii="Comic Sans MS" w:hAnsi="Comic Sans MS"/>
          <w:bCs/>
          <w:iCs/>
        </w:rPr>
      </w:pPr>
      <w:r>
        <w:rPr>
          <w:rFonts w:ascii="Comic Sans MS" w:hAnsi="Comic Sans MS"/>
          <w:bCs/>
          <w:iCs/>
        </w:rPr>
        <w:t>Le Conseil d’administration propose :</w:t>
      </w:r>
    </w:p>
    <w:p w:rsidR="00762EDB" w:rsidRDefault="00C36E5F">
      <w:pPr>
        <w:pStyle w:val="Paragraphedeliste"/>
        <w:numPr>
          <w:ilvl w:val="0"/>
          <w:numId w:val="4"/>
        </w:numPr>
        <w:jc w:val="both"/>
        <w:rPr>
          <w:rFonts w:ascii="Comic Sans MS" w:hAnsi="Comic Sans MS"/>
          <w:bCs/>
          <w:iCs/>
        </w:rPr>
      </w:pPr>
      <w:r>
        <w:rPr>
          <w:rFonts w:ascii="Comic Sans MS" w:hAnsi="Comic Sans MS"/>
          <w:bCs/>
          <w:iCs/>
        </w:rPr>
        <w:t>l’Assemblée Générale le lundi 22 avril</w:t>
      </w:r>
    </w:p>
    <w:p w:rsidR="00762EDB" w:rsidRDefault="00C36E5F">
      <w:pPr>
        <w:pStyle w:val="Paragraphedeliste"/>
        <w:numPr>
          <w:ilvl w:val="0"/>
          <w:numId w:val="4"/>
        </w:numPr>
        <w:jc w:val="both"/>
        <w:rPr>
          <w:rFonts w:ascii="Comic Sans MS" w:hAnsi="Comic Sans MS"/>
          <w:bCs/>
          <w:iCs/>
        </w:rPr>
      </w:pPr>
      <w:r>
        <w:rPr>
          <w:rFonts w:ascii="Comic Sans MS" w:hAnsi="Comic Sans MS"/>
          <w:bCs/>
          <w:iCs/>
        </w:rPr>
        <w:t>le Conseil d’administration pour élire le nouveau bureau le lundi 6 mai.</w:t>
      </w:r>
    </w:p>
    <w:p w:rsidR="00762EDB" w:rsidRDefault="00762EDB">
      <w:pPr>
        <w:ind w:left="720"/>
        <w:jc w:val="both"/>
        <w:rPr>
          <w:rFonts w:ascii="Comic Sans MS" w:hAnsi="Comic Sans MS"/>
          <w:bCs/>
          <w:iCs/>
        </w:rPr>
      </w:pPr>
    </w:p>
    <w:p w:rsidR="00762EDB" w:rsidRDefault="00762EDB">
      <w:pPr>
        <w:jc w:val="both"/>
        <w:rPr>
          <w:rFonts w:ascii="Comic Sans MS" w:hAnsi="Comic Sans MS"/>
          <w:bCs/>
          <w:iCs/>
        </w:rPr>
      </w:pPr>
    </w:p>
    <w:p w:rsidR="00762EDB" w:rsidRDefault="00C36E5F">
      <w:pPr>
        <w:jc w:val="center"/>
        <w:rPr>
          <w:rFonts w:ascii="Arial" w:hAnsi="Arial" w:cs="Arial"/>
          <w:bCs/>
          <w:iCs/>
        </w:rPr>
      </w:pPr>
      <w:r>
        <w:rPr>
          <w:rFonts w:ascii="Arial" w:hAnsi="Arial" w:cs="Arial"/>
          <w:bCs/>
          <w:iCs/>
        </w:rPr>
        <w:t>♠ ♦ ♣ ♠</w:t>
      </w:r>
    </w:p>
    <w:p w:rsidR="00762EDB" w:rsidRDefault="00762EDB">
      <w:pPr>
        <w:jc w:val="center"/>
        <w:rPr>
          <w:rFonts w:ascii="Comic Sans MS" w:hAnsi="Comic Sans MS"/>
          <w:bCs/>
          <w:iCs/>
        </w:rPr>
      </w:pPr>
    </w:p>
    <w:p w:rsidR="00762EDB" w:rsidRDefault="00C36E5F">
      <w:pPr>
        <w:jc w:val="both"/>
        <w:rPr>
          <w:rFonts w:ascii="Comic Sans MS" w:hAnsi="Comic Sans MS"/>
          <w:bCs/>
          <w:iCs/>
        </w:rPr>
      </w:pPr>
      <w:r>
        <w:rPr>
          <w:rFonts w:ascii="Comic Sans MS" w:hAnsi="Comic Sans MS"/>
          <w:bCs/>
          <w:iCs/>
        </w:rPr>
        <w:t xml:space="preserve">L’ordre du jour étant épuisé, le vice-président remercie les participants. </w:t>
      </w:r>
    </w:p>
    <w:p w:rsidR="00762EDB" w:rsidRDefault="00762EDB">
      <w:pPr>
        <w:jc w:val="both"/>
        <w:rPr>
          <w:rFonts w:ascii="Comic Sans MS" w:hAnsi="Comic Sans MS"/>
          <w:bCs/>
          <w:iCs/>
        </w:rPr>
      </w:pPr>
    </w:p>
    <w:p w:rsidR="00762EDB" w:rsidRDefault="00762EDB">
      <w:pPr>
        <w:jc w:val="both"/>
        <w:rPr>
          <w:rFonts w:ascii="Comic Sans MS" w:hAnsi="Comic Sans MS"/>
          <w:bCs/>
          <w:iCs/>
        </w:rPr>
      </w:pPr>
    </w:p>
    <w:p w:rsidR="00762EDB" w:rsidRDefault="00762EDB">
      <w:pPr>
        <w:jc w:val="both"/>
        <w:rPr>
          <w:rFonts w:ascii="Comic Sans MS" w:hAnsi="Comic Sans MS"/>
          <w:bCs/>
          <w:iCs/>
        </w:rPr>
      </w:pPr>
    </w:p>
    <w:p w:rsidR="00762EDB" w:rsidRDefault="00762EDB"/>
    <w:sectPr w:rsidR="00762EDB">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18"/>
    <w:multiLevelType w:val="multilevel"/>
    <w:tmpl w:val="2F764A38"/>
    <w:lvl w:ilvl="0">
      <w:start w:val="2"/>
      <w:numFmt w:val="bullet"/>
      <w:lvlText w:val="-"/>
      <w:lvlJc w:val="left"/>
      <w:pPr>
        <w:ind w:left="720" w:hanging="360"/>
      </w:pPr>
      <w:rPr>
        <w:rFonts w:ascii="Comic Sans MS" w:hAnsi="Comic Sans MS"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2315A6"/>
    <w:multiLevelType w:val="multilevel"/>
    <w:tmpl w:val="505C6122"/>
    <w:lvl w:ilvl="0">
      <w:start w:val="1"/>
      <w:numFmt w:val="bullet"/>
      <w:lvlText w:val=""/>
      <w:lvlJc w:val="left"/>
      <w:pPr>
        <w:ind w:left="720" w:hanging="360"/>
      </w:pPr>
      <w:rPr>
        <w:rFonts w:ascii="Wingdings" w:hAnsi="Wingdings" w:cs="Wingding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357E15"/>
    <w:multiLevelType w:val="multilevel"/>
    <w:tmpl w:val="8B3E2A3A"/>
    <w:lvl w:ilvl="0">
      <w:start w:val="1"/>
      <w:numFmt w:val="bullet"/>
      <w:lvlText w:val=""/>
      <w:lvlJc w:val="left"/>
      <w:pPr>
        <w:ind w:left="720" w:hanging="360"/>
      </w:pPr>
      <w:rPr>
        <w:rFonts w:ascii="Wingdings" w:hAnsi="Wingdings" w:cs="Wingding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B2B28"/>
    <w:multiLevelType w:val="multilevel"/>
    <w:tmpl w:val="949CBD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E8B0D08"/>
    <w:multiLevelType w:val="multilevel"/>
    <w:tmpl w:val="370E9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DB"/>
    <w:rsid w:val="00762EDB"/>
    <w:rsid w:val="008E203C"/>
    <w:rsid w:val="00C36E5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BBCF2-F85A-4DD0-BE7D-EE9A5A69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2C"/>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B002C"/>
    <w:rPr>
      <w:rFonts w:ascii="Tahoma" w:eastAsia="Times New Roman" w:hAnsi="Tahoma" w:cs="Tahoma"/>
      <w:sz w:val="16"/>
      <w:szCs w:val="16"/>
      <w:lang w:eastAsia="fr-FR"/>
    </w:rPr>
  </w:style>
  <w:style w:type="character" w:customStyle="1" w:styleId="ListLabel1">
    <w:name w:val="ListLabel 1"/>
    <w:qFormat/>
    <w:rPr>
      <w:rFonts w:ascii="Comic Sans MS" w:eastAsia="Times New Roman" w:hAnsi="Comic Sans MS"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omic Sans MS" w:hAnsi="Comic Sans MS" w:cs="Wingdings"/>
      <w:b/>
    </w:rPr>
  </w:style>
  <w:style w:type="character" w:customStyle="1" w:styleId="ListLabel6">
    <w:name w:val="ListLabel 6"/>
    <w:qFormat/>
    <w:rPr>
      <w:rFonts w:ascii="Comic Sans MS" w:hAnsi="Comic Sans MS" w:cs="Wingdings"/>
      <w:b/>
    </w:rPr>
  </w:style>
  <w:style w:type="character" w:customStyle="1" w:styleId="ListLabel7">
    <w:name w:val="ListLabel 7"/>
    <w:qFormat/>
    <w:rPr>
      <w:rFonts w:ascii="Comic Sans MS" w:hAnsi="Comic Sans MS" w:cs="Times New Roman"/>
      <w:b/>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Comic Sans MS" w:hAnsi="Comic Sans MS" w:cs="Wingdings"/>
      <w:b/>
    </w:rPr>
  </w:style>
  <w:style w:type="character" w:customStyle="1" w:styleId="ListLabel17">
    <w:name w:val="ListLabel 17"/>
    <w:qFormat/>
    <w:rPr>
      <w:rFonts w:ascii="Comic Sans MS" w:hAnsi="Comic Sans MS" w:cs="Wingdings"/>
      <w:b/>
    </w:rPr>
  </w:style>
  <w:style w:type="character" w:customStyle="1" w:styleId="ListLabel18">
    <w:name w:val="ListLabel 18"/>
    <w:qFormat/>
    <w:rPr>
      <w:rFonts w:ascii="Comic Sans MS" w:hAnsi="Comic Sans MS" w:cs="Times New Roman"/>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5B002C"/>
    <w:rPr>
      <w:rFonts w:ascii="Tahoma" w:hAnsi="Tahoma" w:cs="Tahoma"/>
      <w:sz w:val="16"/>
      <w:szCs w:val="16"/>
    </w:rPr>
  </w:style>
  <w:style w:type="paragraph" w:styleId="Paragraphedeliste">
    <w:name w:val="List Paragraph"/>
    <w:basedOn w:val="Normal"/>
    <w:uiPriority w:val="34"/>
    <w:qFormat/>
    <w:rsid w:val="00A4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5009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Marie-Claude</cp:lastModifiedBy>
  <cp:revision>4</cp:revision>
  <dcterms:created xsi:type="dcterms:W3CDTF">2023-12-11T09:43:00Z</dcterms:created>
  <dcterms:modified xsi:type="dcterms:W3CDTF">2023-12-11T09:55:00Z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